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C326" w14:textId="77777777" w:rsidR="00ED1823" w:rsidRDefault="00ED1823" w:rsidP="00ED1823">
      <w:pPr>
        <w:pStyle w:val="a3"/>
      </w:pPr>
      <w:r>
        <w:rPr>
          <w:noProof/>
        </w:rPr>
        <w:drawing>
          <wp:inline distT="0" distB="0" distL="0" distR="0" wp14:anchorId="3DBD5ADA" wp14:editId="63B0C68D">
            <wp:extent cx="6486525" cy="9172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98" cy="918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B917E" w14:textId="77777777" w:rsidR="00ED1823" w:rsidRDefault="00ED1823" w:rsidP="005A2857">
      <w:pPr>
        <w:shd w:val="clear" w:color="auto" w:fill="FFFFFF"/>
        <w:tabs>
          <w:tab w:val="left" w:pos="2977"/>
        </w:tabs>
        <w:spacing w:after="0"/>
        <w:ind w:hanging="720"/>
        <w:jc w:val="center"/>
      </w:pPr>
    </w:p>
    <w:p w14:paraId="4E557388" w14:textId="77777777" w:rsidR="00ED1823" w:rsidRDefault="00ED1823" w:rsidP="00ED1823">
      <w:pPr>
        <w:pStyle w:val="a3"/>
        <w:shd w:val="clear" w:color="auto" w:fill="FFFFFF"/>
        <w:tabs>
          <w:tab w:val="left" w:pos="2977"/>
        </w:tabs>
        <w:spacing w:before="0" w:beforeAutospacing="0" w:after="0" w:afterAutospacing="0"/>
        <w:ind w:left="1080"/>
        <w:jc w:val="center"/>
        <w:rPr>
          <w:b/>
          <w:bCs/>
        </w:rPr>
      </w:pPr>
    </w:p>
    <w:p w14:paraId="3875ED7C" w14:textId="1DC94B2B" w:rsidR="005A2857" w:rsidRDefault="005A2857" w:rsidP="005A2857">
      <w:pPr>
        <w:pStyle w:val="a3"/>
        <w:numPr>
          <w:ilvl w:val="0"/>
          <w:numId w:val="2"/>
        </w:numPr>
        <w:shd w:val="clear" w:color="auto" w:fill="FFFFFF"/>
        <w:tabs>
          <w:tab w:val="left" w:pos="2977"/>
        </w:tabs>
        <w:spacing w:before="0" w:beforeAutospacing="0" w:after="0" w:afterAutospacing="0"/>
        <w:ind w:left="0"/>
        <w:jc w:val="center"/>
        <w:rPr>
          <w:b/>
          <w:bCs/>
        </w:rPr>
      </w:pPr>
      <w:r w:rsidRPr="00C97621">
        <w:rPr>
          <w:b/>
          <w:bCs/>
        </w:rPr>
        <w:t>ПОЯСНИТЕЛЬНАЯ ЗАПИСКА</w:t>
      </w:r>
    </w:p>
    <w:p w14:paraId="1F24808C" w14:textId="77777777" w:rsidR="005A2857" w:rsidRPr="00C97621" w:rsidRDefault="005A2857" w:rsidP="005A2857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14:paraId="56642DCF" w14:textId="77777777" w:rsidR="005A2857" w:rsidRDefault="005A2857" w:rsidP="005A2857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 xml:space="preserve">Актуальность разработки программы наставничества </w:t>
      </w:r>
    </w:p>
    <w:p w14:paraId="5C3E4BD1" w14:textId="77777777" w:rsidR="005A2857" w:rsidRPr="002044D4" w:rsidRDefault="005A2857" w:rsidP="002044D4">
      <w:pPr>
        <w:pStyle w:val="a6"/>
        <w:spacing w:line="360" w:lineRule="auto"/>
        <w:ind w:firstLine="709"/>
        <w:jc w:val="both"/>
        <w:rPr>
          <w:b/>
          <w:color w:val="000000" w:themeColor="text1"/>
        </w:rPr>
      </w:pPr>
      <w:r w:rsidRPr="002044D4">
        <w:rPr>
          <w:color w:val="000000" w:themeColor="text1"/>
        </w:rPr>
        <w:t xml:space="preserve">Наставничество - вид деятельности социально активных людей, готовых принять, понять, помочь, научить, проконсультировать, транслировать свой позитивный опыт. Передавая опыт и свои знания, каждый обучающийся или взрослый осознает свою значимость и берет на себя ответственность в создании благополучной атмосферы обогащения и развития среды, в которой он находится. </w:t>
      </w:r>
    </w:p>
    <w:p w14:paraId="5CEF8729" w14:textId="77777777" w:rsidR="005A2857" w:rsidRPr="002044D4" w:rsidRDefault="005A2857" w:rsidP="002044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44D4">
        <w:rPr>
          <w:color w:val="000000" w:themeColor="text1"/>
          <w:sz w:val="28"/>
          <w:szCs w:val="28"/>
        </w:rPr>
        <w:t>Тема наставничества является одной из центральных тем нацпроекта «Образование». В современных условиях быстро меняющегося мира наставничество не только остается важным элементом адаптации специалиста на рабочем месте, но и приобретает особую значимость именно в образовательной среде.</w:t>
      </w:r>
    </w:p>
    <w:p w14:paraId="6C2121DC" w14:textId="77777777" w:rsidR="00CF4EBA" w:rsidRPr="002044D4" w:rsidRDefault="00CF4EBA" w:rsidP="002044D4">
      <w:pPr>
        <w:pStyle w:val="a6"/>
        <w:spacing w:line="360" w:lineRule="auto"/>
        <w:ind w:firstLine="709"/>
        <w:jc w:val="both"/>
        <w:rPr>
          <w:color w:val="000000" w:themeColor="text1"/>
        </w:rPr>
      </w:pPr>
      <w:r w:rsidRPr="002044D4">
        <w:rPr>
          <w:color w:val="000000" w:themeColor="text1"/>
        </w:rPr>
        <w:t xml:space="preserve">Проблема образовательного учреждения заключается не только в привлечении молодых специалистов в школу, но и закреплении в системе образования. </w:t>
      </w:r>
    </w:p>
    <w:p w14:paraId="4E1CD953" w14:textId="77777777" w:rsidR="005A2857" w:rsidRPr="002044D4" w:rsidRDefault="005A2857" w:rsidP="002044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44D4">
        <w:rPr>
          <w:color w:val="000000" w:themeColor="text1"/>
          <w:sz w:val="28"/>
          <w:szCs w:val="28"/>
        </w:rPr>
        <w:t xml:space="preserve">Поддержка молодых специалистов, а также вновь прибывших специалистов в </w:t>
      </w:r>
      <w:proofErr w:type="gramStart"/>
      <w:r w:rsidRPr="002044D4">
        <w:rPr>
          <w:color w:val="000000" w:themeColor="text1"/>
          <w:sz w:val="28"/>
          <w:szCs w:val="28"/>
        </w:rPr>
        <w:t>конкретное  образовательное</w:t>
      </w:r>
      <w:proofErr w:type="gramEnd"/>
      <w:r w:rsidRPr="002044D4">
        <w:rPr>
          <w:color w:val="000000" w:themeColor="text1"/>
          <w:sz w:val="28"/>
          <w:szCs w:val="28"/>
        </w:rPr>
        <w:t xml:space="preserve"> учреждение – одна из ключевых задач образовательной политики.</w:t>
      </w:r>
    </w:p>
    <w:p w14:paraId="43CA2E47" w14:textId="77777777" w:rsidR="005A2857" w:rsidRPr="002044D4" w:rsidRDefault="005A2857" w:rsidP="002044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44D4">
        <w:rPr>
          <w:color w:val="000000" w:themeColor="text1"/>
          <w:sz w:val="28"/>
          <w:szCs w:val="28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14:paraId="3E5E2D90" w14:textId="77777777" w:rsidR="005A2857" w:rsidRPr="002044D4" w:rsidRDefault="005A2857" w:rsidP="002044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44D4">
        <w:rPr>
          <w:color w:val="000000" w:themeColor="text1"/>
          <w:sz w:val="28"/>
          <w:szCs w:val="28"/>
        </w:rPr>
        <w:t xml:space="preserve"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</w:t>
      </w:r>
      <w:r w:rsidRPr="002044D4">
        <w:rPr>
          <w:color w:val="000000" w:themeColor="text1"/>
          <w:sz w:val="28"/>
          <w:szCs w:val="28"/>
        </w:rPr>
        <w:lastRenderedPageBreak/>
        <w:t>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14:paraId="3E06CA00" w14:textId="77777777" w:rsidR="005A2857" w:rsidRPr="002044D4" w:rsidRDefault="005A2857" w:rsidP="002044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учреждении, а </w:t>
      </w:r>
      <w:proofErr w:type="gramStart"/>
      <w:r w:rsidRPr="002044D4">
        <w:rPr>
          <w:rFonts w:ascii="Times New Roman" w:hAnsi="Times New Roman" w:cs="Times New Roman"/>
          <w:color w:val="000000" w:themeColor="text1"/>
          <w:sz w:val="28"/>
          <w:szCs w:val="28"/>
        </w:rPr>
        <w:t>также  оказывать</w:t>
      </w:r>
      <w:proofErr w:type="gramEnd"/>
      <w:r w:rsidRPr="0020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методическую помощь в работе. </w:t>
      </w:r>
    </w:p>
    <w:p w14:paraId="25802FED" w14:textId="77777777" w:rsidR="005A2857" w:rsidRPr="002044D4" w:rsidRDefault="005A2857" w:rsidP="002044D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044D4">
        <w:rPr>
          <w:color w:val="000000" w:themeColor="text1"/>
          <w:sz w:val="28"/>
          <w:szCs w:val="28"/>
        </w:rPr>
        <w:t xml:space="preserve">Решению этих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</w:t>
      </w:r>
      <w:proofErr w:type="gramStart"/>
      <w:r w:rsidRPr="002044D4">
        <w:rPr>
          <w:color w:val="000000" w:themeColor="text1"/>
          <w:sz w:val="28"/>
          <w:szCs w:val="28"/>
        </w:rPr>
        <w:t>специалиста  и</w:t>
      </w:r>
      <w:proofErr w:type="gramEnd"/>
      <w:r w:rsidRPr="002044D4">
        <w:rPr>
          <w:color w:val="000000" w:themeColor="text1"/>
          <w:sz w:val="28"/>
          <w:szCs w:val="28"/>
        </w:rPr>
        <w:t xml:space="preserve">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14:paraId="41BB6D57" w14:textId="77777777" w:rsidR="002044D4" w:rsidRPr="002044D4" w:rsidRDefault="002044D4" w:rsidP="002044D4">
      <w:pPr>
        <w:pStyle w:val="a6"/>
        <w:spacing w:line="360" w:lineRule="auto"/>
        <w:ind w:firstLine="709"/>
        <w:jc w:val="both"/>
        <w:rPr>
          <w:color w:val="000000" w:themeColor="text1"/>
        </w:rPr>
      </w:pPr>
      <w:r w:rsidRPr="002044D4">
        <w:rPr>
          <w:color w:val="000000" w:themeColor="text1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14:paraId="4E5E7F11" w14:textId="77777777" w:rsidR="005A2857" w:rsidRPr="002044D4" w:rsidRDefault="005A2857" w:rsidP="002044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44D4">
        <w:rPr>
          <w:rFonts w:ascii="Times New Roman" w:hAnsi="Times New Roman" w:cs="Times New Roman"/>
          <w:color w:val="000000" w:themeColor="text1"/>
          <w:sz w:val="28"/>
          <w:szCs w:val="28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</w:p>
    <w:p w14:paraId="1A3D8E90" w14:textId="77777777" w:rsidR="002B25C4" w:rsidRPr="0045457C" w:rsidRDefault="002B25C4" w:rsidP="002B25C4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>Цель и задачи программы наставничества</w:t>
      </w:r>
    </w:p>
    <w:p w14:paraId="4692E68E" w14:textId="77777777" w:rsidR="002B25C4" w:rsidRPr="0045457C" w:rsidRDefault="002B25C4" w:rsidP="002B25C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 w:rsidRPr="0045457C">
        <w:rPr>
          <w:rFonts w:ascii="Times New Roman" w:hAnsi="Times New Roman" w:cs="Times New Roman"/>
          <w:sz w:val="28"/>
          <w:szCs w:val="28"/>
        </w:rPr>
        <w:t>наставничества  направлена</w:t>
      </w:r>
      <w:proofErr w:type="gramEnd"/>
      <w:r w:rsidRPr="0045457C">
        <w:rPr>
          <w:rFonts w:ascii="Times New Roman" w:hAnsi="Times New Roman" w:cs="Times New Roman"/>
          <w:sz w:val="28"/>
          <w:szCs w:val="28"/>
        </w:rPr>
        <w:t xml:space="preserve"> на достижение следующей </w:t>
      </w:r>
      <w:r w:rsidRPr="0045457C">
        <w:rPr>
          <w:rFonts w:ascii="Times New Roman" w:hAnsi="Times New Roman" w:cs="Times New Roman"/>
          <w:bCs/>
          <w:sz w:val="28"/>
          <w:szCs w:val="28"/>
        </w:rPr>
        <w:t>цели</w:t>
      </w:r>
      <w:r w:rsidRPr="0045457C">
        <w:rPr>
          <w:rFonts w:ascii="Times New Roman" w:hAnsi="Times New Roman" w:cs="Times New Roman"/>
          <w:sz w:val="28"/>
          <w:szCs w:val="28"/>
        </w:rPr>
        <w:t xml:space="preserve">: </w:t>
      </w:r>
      <w:r w:rsidRPr="0045457C">
        <w:rPr>
          <w:rFonts w:ascii="Times New Roman" w:hAnsi="Times New Roman" w:cs="Times New Roman"/>
          <w:bCs/>
          <w:sz w:val="28"/>
          <w:szCs w:val="28"/>
        </w:rPr>
        <w:t>успешное закрепление молодого специалиста в должности педагога,</w:t>
      </w:r>
      <w:r w:rsidRPr="0045457C">
        <w:rPr>
          <w:rFonts w:ascii="Times New Roman" w:hAnsi="Times New Roman" w:cs="Times New Roman"/>
          <w:sz w:val="28"/>
          <w:szCs w:val="28"/>
        </w:rPr>
        <w:t xml:space="preserve"> </w:t>
      </w:r>
      <w:r w:rsidRPr="0045457C">
        <w:rPr>
          <w:rFonts w:ascii="Times New Roman" w:hAnsi="Times New Roman" w:cs="Times New Roman"/>
          <w:bCs/>
          <w:sz w:val="28"/>
          <w:szCs w:val="28"/>
        </w:rPr>
        <w:t>повышение его профессионального потенциала и уровня, а также создание</w:t>
      </w:r>
      <w:r w:rsidRPr="0045457C">
        <w:rPr>
          <w:rFonts w:ascii="Times New Roman" w:hAnsi="Times New Roman" w:cs="Times New Roman"/>
          <w:sz w:val="28"/>
          <w:szCs w:val="28"/>
        </w:rPr>
        <w:t xml:space="preserve"> </w:t>
      </w:r>
      <w:r w:rsidRPr="0045457C">
        <w:rPr>
          <w:rFonts w:ascii="Times New Roman" w:hAnsi="Times New Roman" w:cs="Times New Roman"/>
          <w:bCs/>
          <w:sz w:val="28"/>
          <w:szCs w:val="28"/>
        </w:rPr>
        <w:t>внутри образовательной организации комфортной профессиональной среды,</w:t>
      </w:r>
      <w:r w:rsidRPr="0045457C">
        <w:rPr>
          <w:rFonts w:ascii="Times New Roman" w:hAnsi="Times New Roman" w:cs="Times New Roman"/>
          <w:sz w:val="28"/>
          <w:szCs w:val="28"/>
        </w:rPr>
        <w:t xml:space="preserve"> </w:t>
      </w:r>
      <w:r w:rsidRPr="0045457C">
        <w:rPr>
          <w:rFonts w:ascii="Times New Roman" w:hAnsi="Times New Roman" w:cs="Times New Roman"/>
          <w:bCs/>
          <w:sz w:val="28"/>
          <w:szCs w:val="28"/>
        </w:rPr>
        <w:t>позволяющей реализовывать актуальные педагогические задачи на высоком</w:t>
      </w:r>
      <w:r w:rsidRPr="0045457C">
        <w:rPr>
          <w:rFonts w:ascii="Times New Roman" w:hAnsi="Times New Roman" w:cs="Times New Roman"/>
          <w:sz w:val="28"/>
          <w:szCs w:val="28"/>
        </w:rPr>
        <w:t xml:space="preserve"> </w:t>
      </w:r>
      <w:r w:rsidRPr="0045457C">
        <w:rPr>
          <w:rFonts w:ascii="Times New Roman" w:hAnsi="Times New Roman" w:cs="Times New Roman"/>
          <w:bCs/>
          <w:sz w:val="28"/>
          <w:szCs w:val="28"/>
        </w:rPr>
        <w:t>уровне.</w:t>
      </w:r>
    </w:p>
    <w:p w14:paraId="0CA3B0ED" w14:textId="77777777" w:rsidR="008272B2" w:rsidRDefault="008272B2" w:rsidP="008272B2">
      <w:pPr>
        <w:pStyle w:val="a4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з</w:t>
      </w:r>
      <w:r w:rsidRPr="0045457C">
        <w:rPr>
          <w:rFonts w:ascii="Times New Roman" w:hAnsi="Times New Roman" w:cs="Times New Roman"/>
          <w:b/>
          <w:sz w:val="28"/>
          <w:szCs w:val="28"/>
        </w:rPr>
        <w:t>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наставничества</w:t>
      </w:r>
      <w:r w:rsidRPr="0045457C">
        <w:rPr>
          <w:rFonts w:ascii="Times New Roman" w:hAnsi="Times New Roman" w:cs="Times New Roman"/>
          <w:b/>
          <w:sz w:val="28"/>
          <w:szCs w:val="28"/>
        </w:rPr>
        <w:t>:</w:t>
      </w:r>
    </w:p>
    <w:p w14:paraId="7EC737AE" w14:textId="77777777" w:rsidR="008272B2" w:rsidRPr="008272B2" w:rsidRDefault="008272B2" w:rsidP="008272B2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272B2">
        <w:rPr>
          <w:rFonts w:ascii="Times New Roman" w:hAnsi="Times New Roman" w:cs="Times New Roman"/>
          <w:sz w:val="28"/>
        </w:rPr>
        <w:t xml:space="preserve">Обеспечить теоретическую, психологическую, методическую поддержку молодых </w:t>
      </w:r>
      <w:r w:rsidRPr="008272B2">
        <w:rPr>
          <w:rFonts w:ascii="Times New Roman" w:hAnsi="Times New Roman" w:cs="Times New Roman"/>
          <w:spacing w:val="-2"/>
          <w:sz w:val="28"/>
        </w:rPr>
        <w:t>педагогов.</w:t>
      </w:r>
    </w:p>
    <w:p w14:paraId="3BB00845" w14:textId="77777777" w:rsidR="008272B2" w:rsidRPr="008272B2" w:rsidRDefault="008272B2" w:rsidP="008272B2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272B2">
        <w:rPr>
          <w:rFonts w:ascii="Times New Roman" w:hAnsi="Times New Roman" w:cs="Times New Roman"/>
          <w:color w:val="000000"/>
          <w:sz w:val="28"/>
          <w:szCs w:val="28"/>
        </w:rPr>
        <w:t xml:space="preserve">Адаптировать молодых и вновь прибывших специалистов для </w:t>
      </w:r>
      <w:r w:rsidRPr="008272B2">
        <w:rPr>
          <w:rFonts w:ascii="Times New Roman" w:hAnsi="Times New Roman" w:cs="Times New Roman"/>
          <w:sz w:val="28"/>
          <w:szCs w:val="28"/>
        </w:rPr>
        <w:t xml:space="preserve">вхождения в полноценный рабочий режим </w:t>
      </w:r>
      <w:r w:rsidRPr="008272B2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8272B2">
        <w:rPr>
          <w:rFonts w:ascii="Times New Roman" w:hAnsi="Times New Roman" w:cs="Times New Roman"/>
          <w:sz w:val="28"/>
          <w:szCs w:val="28"/>
        </w:rPr>
        <w:t>через освоение норм, требований и традиций школы и с целью закрепления их в образовательной организации.</w:t>
      </w:r>
    </w:p>
    <w:p w14:paraId="6B3A14DB" w14:textId="77777777" w:rsidR="008272B2" w:rsidRPr="008272B2" w:rsidRDefault="008272B2" w:rsidP="008272B2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272B2">
        <w:rPr>
          <w:rFonts w:ascii="Times New Roman" w:hAnsi="Times New Roman" w:cs="Times New Roman"/>
          <w:color w:val="000000"/>
          <w:sz w:val="28"/>
          <w:szCs w:val="28"/>
        </w:rPr>
        <w:t xml:space="preserve"> Выявить склонности, потребности, возможности и трудности в работе наставляемых педагогов через беседы и наблюдения.</w:t>
      </w:r>
    </w:p>
    <w:p w14:paraId="2E3F14F0" w14:textId="77777777" w:rsidR="008272B2" w:rsidRPr="008272B2" w:rsidRDefault="008272B2" w:rsidP="008272B2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272B2">
        <w:rPr>
          <w:rFonts w:ascii="Times New Roman" w:hAnsi="Times New Roman" w:cs="Times New Roman"/>
          <w:color w:val="000000"/>
          <w:sz w:val="28"/>
          <w:szCs w:val="28"/>
        </w:rPr>
        <w:t xml:space="preserve">Спланировать систему мероприятий для </w:t>
      </w:r>
      <w:r w:rsidRPr="008272B2">
        <w:rPr>
          <w:rFonts w:ascii="Times New Roman" w:hAnsi="Times New Roman" w:cs="Times New Roman"/>
          <w:sz w:val="28"/>
          <w:szCs w:val="28"/>
        </w:rPr>
        <w:t xml:space="preserve">передачи навыков, знаний, формирования ценностей </w:t>
      </w:r>
      <w:proofErr w:type="gramStart"/>
      <w:r w:rsidRPr="008272B2">
        <w:rPr>
          <w:rFonts w:ascii="Times New Roman" w:hAnsi="Times New Roman" w:cs="Times New Roman"/>
          <w:sz w:val="28"/>
          <w:szCs w:val="28"/>
        </w:rPr>
        <w:t>у  педагогов</w:t>
      </w:r>
      <w:proofErr w:type="gramEnd"/>
      <w:r w:rsidRPr="008272B2">
        <w:rPr>
          <w:rFonts w:ascii="Times New Roman" w:hAnsi="Times New Roman" w:cs="Times New Roman"/>
          <w:sz w:val="28"/>
          <w:szCs w:val="28"/>
        </w:rPr>
        <w:t xml:space="preserve"> с целью  </w:t>
      </w:r>
      <w:r w:rsidRPr="008272B2">
        <w:rPr>
          <w:rFonts w:ascii="Times New Roman" w:hAnsi="Times New Roman" w:cs="Times New Roman"/>
          <w:color w:val="000000"/>
          <w:sz w:val="28"/>
          <w:szCs w:val="28"/>
        </w:rPr>
        <w:t>повышения личностного и профессионального уровня наставляемых, а также качества обучения  школьников.</w:t>
      </w:r>
    </w:p>
    <w:p w14:paraId="45130CEF" w14:textId="77777777" w:rsidR="008272B2" w:rsidRPr="008272B2" w:rsidRDefault="008272B2" w:rsidP="008272B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272B2">
        <w:rPr>
          <w:color w:val="000000"/>
          <w:sz w:val="28"/>
          <w:szCs w:val="28"/>
        </w:rPr>
        <w:t xml:space="preserve">Отслеживать динамику развития профессиональной деятельности каждого </w:t>
      </w:r>
      <w:proofErr w:type="gramStart"/>
      <w:r w:rsidRPr="008272B2">
        <w:rPr>
          <w:color w:val="000000"/>
          <w:sz w:val="28"/>
          <w:szCs w:val="28"/>
        </w:rPr>
        <w:t>наставляемого  педагога</w:t>
      </w:r>
      <w:proofErr w:type="gramEnd"/>
      <w:r w:rsidRPr="008272B2">
        <w:rPr>
          <w:color w:val="000000"/>
          <w:sz w:val="28"/>
          <w:szCs w:val="28"/>
        </w:rPr>
        <w:t>.</w:t>
      </w:r>
    </w:p>
    <w:p w14:paraId="06E40D30" w14:textId="77777777" w:rsidR="008272B2" w:rsidRPr="008272B2" w:rsidRDefault="008272B2" w:rsidP="008272B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272B2">
        <w:rPr>
          <w:color w:val="000000"/>
          <w:sz w:val="28"/>
          <w:szCs w:val="28"/>
        </w:rPr>
        <w:t>Формирование мотивации молодого учителя к самообразованию и профессиональному совершенствованию.</w:t>
      </w:r>
    </w:p>
    <w:p w14:paraId="75DA8E2D" w14:textId="77777777" w:rsidR="008272B2" w:rsidRPr="008272B2" w:rsidRDefault="008272B2" w:rsidP="008272B2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272B2">
        <w:rPr>
          <w:rFonts w:ascii="Times New Roman" w:hAnsi="Times New Roman" w:cs="Times New Roman"/>
          <w:bCs/>
          <w:iCs/>
          <w:sz w:val="28"/>
          <w:szCs w:val="28"/>
        </w:rPr>
        <w:t>Оценить результаты программы и ее эффективность.</w:t>
      </w:r>
    </w:p>
    <w:p w14:paraId="5C8D46D6" w14:textId="77777777" w:rsidR="008272B2" w:rsidRDefault="008272B2" w:rsidP="008272B2">
      <w:pPr>
        <w:pStyle w:val="a4"/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2E36E90" w14:textId="77777777" w:rsidR="008272B2" w:rsidRPr="0045457C" w:rsidRDefault="008272B2" w:rsidP="008272B2">
      <w:pPr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14:paraId="5A155697" w14:textId="77777777" w:rsidR="008272B2" w:rsidRPr="0045457C" w:rsidRDefault="008272B2" w:rsidP="008272B2">
      <w:pPr>
        <w:tabs>
          <w:tab w:val="left" w:pos="284"/>
          <w:tab w:val="left" w:pos="42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Данная программа наставничества   рассчитана на 1 год.   Это связано с тем, что план МО учителей английского языка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14:paraId="7FA7B53F" w14:textId="77777777" w:rsidR="008272B2" w:rsidRDefault="008272B2" w:rsidP="008272B2">
      <w:pPr>
        <w:tabs>
          <w:tab w:val="left" w:pos="284"/>
          <w:tab w:val="left" w:pos="42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lastRenderedPageBreak/>
        <w:t>Начало реализации прог</w:t>
      </w:r>
      <w:r>
        <w:rPr>
          <w:rFonts w:ascii="Times New Roman" w:hAnsi="Times New Roman" w:cs="Times New Roman"/>
          <w:sz w:val="28"/>
          <w:szCs w:val="28"/>
        </w:rPr>
        <w:t xml:space="preserve">раммы наставничества с 1.09.2025 год,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окончания  1.09.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2026 год</w:t>
      </w:r>
      <w:r w:rsidRPr="0045457C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5FE11C49" w14:textId="77777777" w:rsidR="008272B2" w:rsidRDefault="008272B2" w:rsidP="008272B2">
      <w:pPr>
        <w:tabs>
          <w:tab w:val="left" w:pos="284"/>
          <w:tab w:val="left" w:pos="42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A06F3A9" w14:textId="77777777" w:rsidR="008272B2" w:rsidRPr="0045457C" w:rsidRDefault="008272B2" w:rsidP="008272B2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>Применяемые формы наставничества и технологии</w:t>
      </w:r>
    </w:p>
    <w:p w14:paraId="57BE7DC0" w14:textId="77777777" w:rsidR="008272B2" w:rsidRDefault="008272B2" w:rsidP="008272B2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45457C">
        <w:rPr>
          <w:rFonts w:ascii="Times New Roman" w:hAnsi="Times New Roman" w:cs="Times New Roman"/>
          <w:bCs/>
          <w:sz w:val="28"/>
          <w:szCs w:val="28"/>
        </w:rPr>
        <w:t xml:space="preserve">формой </w:t>
      </w:r>
      <w:r w:rsidRPr="0045457C">
        <w:rPr>
          <w:rFonts w:ascii="Times New Roman" w:hAnsi="Times New Roman" w:cs="Times New Roman"/>
          <w:sz w:val="28"/>
          <w:szCs w:val="28"/>
        </w:rPr>
        <w:t>наставничества данной программы является «учитель-учитель».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57C">
        <w:rPr>
          <w:rFonts w:ascii="Times New Roman" w:hAnsi="Times New Roman" w:cs="Times New Roman"/>
          <w:sz w:val="28"/>
          <w:szCs w:val="28"/>
        </w:rPr>
        <w:t>Данная форма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14:paraId="41EB030B" w14:textId="77777777" w:rsidR="008272B2" w:rsidRDefault="008272B2" w:rsidP="008272B2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Применяемые в программе элементы </w:t>
      </w:r>
      <w:r w:rsidRPr="0045457C">
        <w:rPr>
          <w:rFonts w:ascii="Times New Roman" w:hAnsi="Times New Roman" w:cs="Times New Roman"/>
          <w:bCs/>
          <w:sz w:val="28"/>
          <w:szCs w:val="28"/>
        </w:rPr>
        <w:t>технологий:</w:t>
      </w:r>
      <w:r w:rsidRPr="0045457C">
        <w:rPr>
          <w:rFonts w:ascii="Times New Roman" w:hAnsi="Times New Roman" w:cs="Times New Roman"/>
          <w:sz w:val="28"/>
          <w:szCs w:val="28"/>
        </w:rPr>
        <w:t xml:space="preserve"> традиционная модель наставничества, ситуационное наставничество, партнёрское, саморегулируемое наставничество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E0A418" w14:textId="77777777" w:rsidR="008272B2" w:rsidRDefault="008272B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042A87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45457C">
        <w:rPr>
          <w:rFonts w:ascii="Times New Roman" w:hAnsi="Times New Roman" w:cs="Times New Roman"/>
          <w:b/>
          <w:sz w:val="28"/>
          <w:szCs w:val="28"/>
        </w:rPr>
        <w:t>.СОДЕРЖАНИЕ ПРОГРАММЫ</w:t>
      </w:r>
    </w:p>
    <w:p w14:paraId="72E02F9E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>2.1 Основные участники программы и их функции</w:t>
      </w:r>
    </w:p>
    <w:p w14:paraId="1D8FB18B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 xml:space="preserve">Наставляемые: </w:t>
      </w:r>
    </w:p>
    <w:p w14:paraId="2C9ADFC3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Макаревич К</w:t>
      </w:r>
      <w:r w:rsidRPr="0045457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А.</w:t>
      </w:r>
      <w:r w:rsidRPr="0045457C">
        <w:rPr>
          <w:rFonts w:ascii="Times New Roman" w:hAnsi="Times New Roman" w:cs="Times New Roman"/>
          <w:sz w:val="28"/>
          <w:szCs w:val="28"/>
        </w:rPr>
        <w:t>- молодой специалист, имеющий малый опыт работы – от 0 до 3 лет,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</w:t>
      </w:r>
    </w:p>
    <w:p w14:paraId="4C871381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>Наставники:</w:t>
      </w:r>
    </w:p>
    <w:p w14:paraId="750429A1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 xml:space="preserve">Позднякова Е.И., </w:t>
      </w:r>
      <w:r w:rsidRPr="0045457C">
        <w:rPr>
          <w:rFonts w:ascii="Times New Roman" w:hAnsi="Times New Roman" w:cs="Times New Roman"/>
          <w:bCs/>
          <w:sz w:val="28"/>
          <w:szCs w:val="28"/>
        </w:rPr>
        <w:t>учитель английского яз</w:t>
      </w:r>
      <w:r>
        <w:rPr>
          <w:rFonts w:ascii="Times New Roman" w:hAnsi="Times New Roman" w:cs="Times New Roman"/>
          <w:bCs/>
          <w:sz w:val="28"/>
          <w:szCs w:val="28"/>
        </w:rPr>
        <w:t xml:space="preserve">ыка с педагогическим стажем - 11 </w:t>
      </w:r>
      <w:r w:rsidRPr="0045457C">
        <w:rPr>
          <w:rFonts w:ascii="Times New Roman" w:hAnsi="Times New Roman" w:cs="Times New Roman"/>
          <w:bCs/>
          <w:sz w:val="28"/>
          <w:szCs w:val="28"/>
        </w:rPr>
        <w:t>лет.</w:t>
      </w:r>
    </w:p>
    <w:p w14:paraId="3BBE09AA" w14:textId="77777777" w:rsidR="008272B2" w:rsidRPr="0045457C" w:rsidRDefault="008272B2" w:rsidP="008272B2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в </w:t>
      </w:r>
      <w:proofErr w:type="gramStart"/>
      <w:r w:rsidRPr="0045457C">
        <w:rPr>
          <w:rFonts w:ascii="Times New Roman" w:hAnsi="Times New Roman" w:cs="Times New Roman"/>
          <w:sz w:val="28"/>
          <w:szCs w:val="28"/>
        </w:rPr>
        <w:t>программе  задач</w:t>
      </w:r>
      <w:proofErr w:type="gramEnd"/>
      <w:r w:rsidRPr="0045457C">
        <w:rPr>
          <w:rFonts w:ascii="Times New Roman" w:hAnsi="Times New Roman" w:cs="Times New Roman"/>
          <w:sz w:val="28"/>
          <w:szCs w:val="28"/>
        </w:rPr>
        <w:t xml:space="preserve"> все наставники выполняют две </w:t>
      </w:r>
      <w:r w:rsidRPr="0045457C">
        <w:rPr>
          <w:rFonts w:ascii="Times New Roman" w:hAnsi="Times New Roman" w:cs="Times New Roman"/>
          <w:bCs/>
          <w:sz w:val="28"/>
          <w:szCs w:val="28"/>
        </w:rPr>
        <w:t xml:space="preserve">функции </w:t>
      </w:r>
      <w:r w:rsidRPr="0045457C">
        <w:rPr>
          <w:rFonts w:ascii="Times New Roman" w:hAnsi="Times New Roman" w:cs="Times New Roman"/>
          <w:sz w:val="28"/>
          <w:szCs w:val="28"/>
        </w:rPr>
        <w:t xml:space="preserve">или относятся к двум типам </w:t>
      </w:r>
      <w:r w:rsidRPr="0045457C">
        <w:rPr>
          <w:rFonts w:ascii="Times New Roman" w:hAnsi="Times New Roman" w:cs="Times New Roman"/>
          <w:bCs/>
          <w:sz w:val="28"/>
          <w:szCs w:val="28"/>
        </w:rPr>
        <w:t>наставников</w:t>
      </w:r>
      <w:r w:rsidRPr="0045457C">
        <w:rPr>
          <w:rFonts w:ascii="Times New Roman" w:hAnsi="Times New Roman" w:cs="Times New Roman"/>
          <w:b/>
          <w:sz w:val="28"/>
          <w:szCs w:val="28"/>
        </w:rPr>
        <w:t>:</w:t>
      </w:r>
    </w:p>
    <w:p w14:paraId="0485821F" w14:textId="77777777" w:rsidR="008272B2" w:rsidRPr="0045457C" w:rsidRDefault="008272B2" w:rsidP="008272B2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● </w:t>
      </w:r>
      <w:r w:rsidRPr="0045457C">
        <w:rPr>
          <w:rFonts w:ascii="Times New Roman" w:hAnsi="Times New Roman" w:cs="Times New Roman"/>
          <w:b/>
          <w:i/>
          <w:sz w:val="28"/>
          <w:szCs w:val="28"/>
        </w:rPr>
        <w:t>Наставник-консультант</w:t>
      </w:r>
      <w:r w:rsidRPr="0045457C">
        <w:rPr>
          <w:rFonts w:ascii="Times New Roman" w:hAnsi="Times New Roman" w:cs="Times New Roman"/>
          <w:sz w:val="28"/>
          <w:szCs w:val="28"/>
        </w:rPr>
        <w:t xml:space="preserve"> 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14:paraId="10DD9E0E" w14:textId="77777777" w:rsidR="008272B2" w:rsidRDefault="008272B2" w:rsidP="008272B2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● </w:t>
      </w:r>
      <w:r w:rsidRPr="0045457C">
        <w:rPr>
          <w:rFonts w:ascii="Times New Roman" w:hAnsi="Times New Roman" w:cs="Times New Roman"/>
          <w:b/>
          <w:i/>
          <w:sz w:val="28"/>
          <w:szCs w:val="28"/>
        </w:rPr>
        <w:t>Наставник-предметник</w:t>
      </w:r>
      <w:r w:rsidRPr="0045457C">
        <w:rPr>
          <w:rFonts w:ascii="Times New Roman" w:hAnsi="Times New Roman" w:cs="Times New Roman"/>
          <w:sz w:val="28"/>
          <w:szCs w:val="28"/>
        </w:rPr>
        <w:t xml:space="preserve">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14:paraId="21053ACE" w14:textId="77777777" w:rsidR="008272B2" w:rsidRPr="0045457C" w:rsidRDefault="008272B2" w:rsidP="008272B2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8"/>
          <w:szCs w:val="28"/>
        </w:rPr>
      </w:pPr>
    </w:p>
    <w:p w14:paraId="60ADC1C2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>2.2. Механизм управления программой</w:t>
      </w:r>
    </w:p>
    <w:p w14:paraId="04EF0FEA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>Основное взаимодействие между участниками</w:t>
      </w:r>
      <w:r w:rsidRPr="0045457C">
        <w:rPr>
          <w:rFonts w:ascii="Times New Roman" w:hAnsi="Times New Roman" w:cs="Times New Roman"/>
          <w:sz w:val="28"/>
          <w:szCs w:val="28"/>
        </w:rPr>
        <w:t xml:space="preserve">: </w:t>
      </w:r>
      <w:r w:rsidRPr="0045457C">
        <w:rPr>
          <w:rFonts w:ascii="Times New Roman" w:hAnsi="Times New Roman" w:cs="Times New Roman"/>
          <w:b/>
          <w:sz w:val="28"/>
          <w:szCs w:val="28"/>
        </w:rPr>
        <w:t>«опытный педагог – молодой специалист»,</w:t>
      </w:r>
      <w:r w:rsidRPr="0045457C">
        <w:rPr>
          <w:rFonts w:ascii="Times New Roman" w:hAnsi="Times New Roman" w:cs="Times New Roman"/>
          <w:sz w:val="28"/>
          <w:szCs w:val="28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14:paraId="62422EB7" w14:textId="77777777" w:rsidR="008272B2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45457C">
        <w:rPr>
          <w:rFonts w:ascii="Times New Roman" w:hAnsi="Times New Roman" w:cs="Times New Roman"/>
          <w:bCs/>
          <w:sz w:val="28"/>
          <w:szCs w:val="28"/>
        </w:rPr>
        <w:t xml:space="preserve">принципами </w:t>
      </w:r>
      <w:r w:rsidRPr="0045457C">
        <w:rPr>
          <w:rFonts w:ascii="Times New Roman" w:hAnsi="Times New Roman" w:cs="Times New Roman"/>
          <w:sz w:val="28"/>
          <w:szCs w:val="28"/>
        </w:rPr>
        <w:t xml:space="preserve">работы с молодыми и вновь прибывшими специалистами являются: </w:t>
      </w:r>
    </w:p>
    <w:p w14:paraId="200710DA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b/>
          <w:i/>
          <w:sz w:val="28"/>
          <w:szCs w:val="28"/>
        </w:rPr>
        <w:t>Обязательность</w:t>
      </w:r>
      <w:r w:rsidRPr="0045457C">
        <w:rPr>
          <w:rFonts w:ascii="Times New Roman" w:hAnsi="Times New Roman" w:cs="Times New Roman"/>
          <w:sz w:val="28"/>
          <w:szCs w:val="28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14:paraId="4A1E4406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b/>
          <w:i/>
          <w:sz w:val="28"/>
          <w:szCs w:val="28"/>
        </w:rPr>
        <w:lastRenderedPageBreak/>
        <w:t>Индивидуальность</w:t>
      </w:r>
      <w:r w:rsidRPr="0045457C">
        <w:rPr>
          <w:rFonts w:ascii="Times New Roman" w:hAnsi="Times New Roman" w:cs="Times New Roman"/>
          <w:sz w:val="28"/>
          <w:szCs w:val="28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14:paraId="0624894D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b/>
          <w:i/>
          <w:sz w:val="28"/>
          <w:szCs w:val="28"/>
        </w:rPr>
        <w:t>Непрерывность</w:t>
      </w:r>
      <w:r w:rsidRPr="0045457C">
        <w:rPr>
          <w:rFonts w:ascii="Times New Roman" w:hAnsi="Times New Roman" w:cs="Times New Roman"/>
          <w:sz w:val="28"/>
          <w:szCs w:val="28"/>
        </w:rPr>
        <w:t xml:space="preserve"> - целенаправленный процесс адаптации и развития специалиста продолжается на протяжении 3 лет.  </w:t>
      </w:r>
    </w:p>
    <w:p w14:paraId="42B410C3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b/>
          <w:i/>
          <w:sz w:val="28"/>
          <w:szCs w:val="28"/>
        </w:rPr>
        <w:t>Эффективность</w:t>
      </w:r>
      <w:r w:rsidRPr="0045457C">
        <w:rPr>
          <w:rFonts w:ascii="Times New Roman" w:hAnsi="Times New Roman" w:cs="Times New Roman"/>
          <w:sz w:val="28"/>
          <w:szCs w:val="28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14:paraId="10F3CEC0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>Требования, предъявляемые к наставнику</w:t>
      </w:r>
      <w:r w:rsidRPr="0045457C">
        <w:rPr>
          <w:rFonts w:ascii="Times New Roman" w:hAnsi="Times New Roman" w:cs="Times New Roman"/>
          <w:sz w:val="28"/>
          <w:szCs w:val="28"/>
        </w:rPr>
        <w:t>:</w:t>
      </w:r>
    </w:p>
    <w:p w14:paraId="744F6148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 - 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14:paraId="2453F694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>-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44274323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 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14:paraId="31477879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>- знакомить молодого специалиста со школой, с расположением учебных классов, кабинетов, служебных и бытовых помещений;</w:t>
      </w:r>
    </w:p>
    <w:p w14:paraId="1DE57CDF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 - 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14:paraId="07F4325C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>- проводить необходимое обучение;</w:t>
      </w:r>
    </w:p>
    <w:p w14:paraId="3E3CA181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14:paraId="370CA08A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-разрабатывать совместно с молодым специалистом план профессионального становления; </w:t>
      </w:r>
    </w:p>
    <w:p w14:paraId="7A779D54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>-давать конкретные задания с определенным сроком их выполнения;</w:t>
      </w:r>
    </w:p>
    <w:p w14:paraId="59DB9F7E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- контролировать работу, оказывать необходимую помощь; </w:t>
      </w:r>
    </w:p>
    <w:p w14:paraId="598287E7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-оказывать молодому специалисту индивидуальную помощь в овладении педагогической профессией, практическими приемами и способами </w:t>
      </w:r>
      <w:r w:rsidRPr="0045457C">
        <w:rPr>
          <w:rFonts w:ascii="Times New Roman" w:hAnsi="Times New Roman" w:cs="Times New Roman"/>
          <w:sz w:val="28"/>
          <w:szCs w:val="28"/>
        </w:rPr>
        <w:lastRenderedPageBreak/>
        <w:t>качественного проведения занятий, выявлять и совместно устранять допущенные ошибки;</w:t>
      </w:r>
    </w:p>
    <w:p w14:paraId="7FA48EAB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14:paraId="67022995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14:paraId="590235E2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14:paraId="44DA0980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14:paraId="7BAB4AA3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>Требования к молодому специалисту:</w:t>
      </w:r>
    </w:p>
    <w:p w14:paraId="755B58EE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- изучать нормативные документы, определяющие </w:t>
      </w:r>
      <w:proofErr w:type="gramStart"/>
      <w:r w:rsidRPr="0045457C">
        <w:rPr>
          <w:rFonts w:ascii="Times New Roman" w:hAnsi="Times New Roman" w:cs="Times New Roman"/>
          <w:sz w:val="28"/>
          <w:szCs w:val="28"/>
        </w:rPr>
        <w:t>его  деятельность</w:t>
      </w:r>
      <w:proofErr w:type="gramEnd"/>
      <w:r w:rsidRPr="0045457C">
        <w:rPr>
          <w:rFonts w:ascii="Times New Roman" w:hAnsi="Times New Roman" w:cs="Times New Roman"/>
          <w:sz w:val="28"/>
          <w:szCs w:val="28"/>
        </w:rPr>
        <w:t>, структуру, штаты, особенности деятельности школы и функциональные обязанности по занимаемой должности;</w:t>
      </w:r>
    </w:p>
    <w:p w14:paraId="4C6F9D45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 - выполнять план профессионального становления в установленные сроки; </w:t>
      </w:r>
    </w:p>
    <w:p w14:paraId="70F12ED0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6F9DDE17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14:paraId="165E145D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 - совершенствовать свой общеобразовательный и культурный уровень;</w:t>
      </w:r>
    </w:p>
    <w:p w14:paraId="323FFEF0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 - периодически отчитываться о своей работе перед наставником и руководителем методического объединения.</w:t>
      </w:r>
    </w:p>
    <w:p w14:paraId="5C241E25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 xml:space="preserve">Формы и методы работы с молодыми и новыми </w:t>
      </w:r>
      <w:proofErr w:type="gramStart"/>
      <w:r w:rsidRPr="0045457C">
        <w:rPr>
          <w:rFonts w:ascii="Times New Roman" w:hAnsi="Times New Roman" w:cs="Times New Roman"/>
          <w:b/>
          <w:sz w:val="28"/>
          <w:szCs w:val="28"/>
        </w:rPr>
        <w:t>специалистами</w:t>
      </w:r>
      <w:r w:rsidRPr="0045457C">
        <w:rPr>
          <w:rFonts w:ascii="Times New Roman" w:hAnsi="Times New Roman" w:cs="Times New Roman"/>
          <w:sz w:val="28"/>
          <w:szCs w:val="28"/>
        </w:rPr>
        <w:t>:  беседы</w:t>
      </w:r>
      <w:proofErr w:type="gramEnd"/>
      <w:r w:rsidRPr="0045457C">
        <w:rPr>
          <w:rFonts w:ascii="Times New Roman" w:hAnsi="Times New Roman" w:cs="Times New Roman"/>
          <w:sz w:val="28"/>
          <w:szCs w:val="28"/>
        </w:rPr>
        <w:t xml:space="preserve">;  собеседования;  тренинговые занятия;  встречи с опытными учителями;  открытые уроки, внеклассные мероприятия;  тематические педсоветы, семинары;  методические консультации; посещение и взаимопосещение уроков;  </w:t>
      </w:r>
      <w:r w:rsidRPr="0045457C">
        <w:rPr>
          <w:rFonts w:ascii="Times New Roman" w:hAnsi="Times New Roman" w:cs="Times New Roman"/>
          <w:sz w:val="28"/>
          <w:szCs w:val="28"/>
        </w:rPr>
        <w:lastRenderedPageBreak/>
        <w:t>анкетирование, тестирование;  участие в различных очных и дистанционных мероприятиях;  прохождение курсов.</w:t>
      </w:r>
    </w:p>
    <w:p w14:paraId="70A54CED" w14:textId="77777777" w:rsidR="008272B2" w:rsidRPr="0045457C" w:rsidRDefault="008272B2" w:rsidP="008272B2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8"/>
          <w:szCs w:val="28"/>
        </w:rPr>
      </w:pPr>
    </w:p>
    <w:p w14:paraId="108517FC" w14:textId="77777777" w:rsidR="008272B2" w:rsidRDefault="008272B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F5EA00" w14:textId="77777777" w:rsidR="008272B2" w:rsidRPr="0045457C" w:rsidRDefault="008272B2" w:rsidP="008272B2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5457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ПЛАН РЕАЛИЗАЦИИ МЕРОПРИЯТИЙ ПРОГРАММЫ НАСТАВНИЧЕСТВА НА УЧЕБНЫЙ ГОД</w:t>
      </w:r>
    </w:p>
    <w:p w14:paraId="611ED877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  <w:r w:rsidRPr="0045457C">
        <w:rPr>
          <w:rFonts w:ascii="Times New Roman" w:hAnsi="Times New Roman" w:cs="Times New Roman"/>
          <w:sz w:val="28"/>
          <w:szCs w:val="28"/>
        </w:rPr>
        <w:t xml:space="preserve"> 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 </w:t>
      </w:r>
    </w:p>
    <w:p w14:paraId="77633E98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b/>
          <w:sz w:val="28"/>
          <w:szCs w:val="28"/>
        </w:rPr>
        <w:t>Среди оцениваемых результатов:</w:t>
      </w:r>
    </w:p>
    <w:p w14:paraId="3565469B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● повышение уровня удовлетворенности собственной работой и улучшение психоэмоционального состояния; </w:t>
      </w:r>
    </w:p>
    <w:p w14:paraId="095265AE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● рост числа специалистов, желающих продолжать свою работу в качестве педагога в данном коллективе / образовательной организации; </w:t>
      </w:r>
    </w:p>
    <w:p w14:paraId="39136E9F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 xml:space="preserve">● качественный рост успеваемости и улучшение поведения в подшефных наставляемым классах; </w:t>
      </w:r>
    </w:p>
    <w:p w14:paraId="39879C42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>● сокращение числа конфликтов с педагогическим и родительским сообществами;</w:t>
      </w:r>
    </w:p>
    <w:p w14:paraId="2282694B" w14:textId="77777777" w:rsidR="008272B2" w:rsidRPr="0045457C" w:rsidRDefault="008272B2" w:rsidP="008272B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57C">
        <w:rPr>
          <w:rFonts w:ascii="Times New Roman" w:hAnsi="Times New Roman" w:cs="Times New Roman"/>
          <w:sz w:val="28"/>
          <w:szCs w:val="28"/>
        </w:rPr>
        <w:t>● рост числа собственных профессиональных работ: статей, исследований, методических практик молодого специалиста.</w:t>
      </w:r>
    </w:p>
    <w:p w14:paraId="000E2982" w14:textId="77777777" w:rsidR="008272B2" w:rsidRDefault="008272B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14:paraId="3A5B09BD" w14:textId="77777777" w:rsidR="008272B2" w:rsidRPr="0045457C" w:rsidRDefault="008272B2" w:rsidP="008272B2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545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План реализации мероприятий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программы наставничества на 2025 – 2026</w:t>
      </w:r>
      <w:r w:rsidRPr="004545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учебный год</w:t>
      </w:r>
    </w:p>
    <w:tbl>
      <w:tblPr>
        <w:tblW w:w="10598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575"/>
        <w:gridCol w:w="4051"/>
        <w:gridCol w:w="4543"/>
      </w:tblGrid>
      <w:tr w:rsidR="008272B2" w:rsidRPr="00737D7A" w14:paraId="199DA4FF" w14:textId="77777777" w:rsidTr="00234EE7">
        <w:tc>
          <w:tcPr>
            <w:tcW w:w="429" w:type="dxa"/>
            <w:shd w:val="clear" w:color="auto" w:fill="auto"/>
          </w:tcPr>
          <w:p w14:paraId="51916343" w14:textId="77777777" w:rsidR="008272B2" w:rsidRPr="00737D7A" w:rsidRDefault="008272B2" w:rsidP="00737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14:paraId="5199F361" w14:textId="77777777" w:rsidR="008272B2" w:rsidRPr="00737D7A" w:rsidRDefault="008272B2" w:rsidP="00737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4051" w:type="dxa"/>
            <w:shd w:val="clear" w:color="auto" w:fill="auto"/>
          </w:tcPr>
          <w:p w14:paraId="1A1ABB9D" w14:textId="77777777" w:rsidR="008272B2" w:rsidRPr="00737D7A" w:rsidRDefault="008272B2" w:rsidP="00737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4543" w:type="dxa"/>
            <w:shd w:val="clear" w:color="auto" w:fill="auto"/>
          </w:tcPr>
          <w:p w14:paraId="0E9C34AE" w14:textId="77777777" w:rsidR="008272B2" w:rsidRPr="00737D7A" w:rsidRDefault="008272B2" w:rsidP="00737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Формы проведения</w:t>
            </w:r>
          </w:p>
        </w:tc>
      </w:tr>
      <w:tr w:rsidR="008272B2" w:rsidRPr="00737D7A" w14:paraId="492A9194" w14:textId="77777777" w:rsidTr="00234EE7">
        <w:tc>
          <w:tcPr>
            <w:tcW w:w="429" w:type="dxa"/>
            <w:shd w:val="clear" w:color="auto" w:fill="auto"/>
          </w:tcPr>
          <w:p w14:paraId="4FCF7D70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575" w:type="dxa"/>
            <w:shd w:val="clear" w:color="auto" w:fill="auto"/>
          </w:tcPr>
          <w:p w14:paraId="660C115E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4051" w:type="dxa"/>
            <w:shd w:val="clear" w:color="auto" w:fill="auto"/>
          </w:tcPr>
          <w:p w14:paraId="780341A0" w14:textId="77777777" w:rsidR="008272B2" w:rsidRPr="00737D7A" w:rsidRDefault="008272B2" w:rsidP="00737D7A">
            <w:pPr>
              <w:pStyle w:val="a3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737D7A">
              <w:rPr>
                <w:color w:val="000000" w:themeColor="text1"/>
                <w:sz w:val="28"/>
                <w:szCs w:val="28"/>
              </w:rPr>
              <w:t>1. Оформление документации.</w:t>
            </w:r>
          </w:p>
          <w:p w14:paraId="2FF98858" w14:textId="77777777" w:rsidR="009560B8" w:rsidRPr="00737D7A" w:rsidRDefault="009560B8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272B2"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.Создание предметно- развивающей среды с требованием ФГОС.</w:t>
            </w:r>
          </w:p>
        </w:tc>
        <w:tc>
          <w:tcPr>
            <w:tcW w:w="4543" w:type="dxa"/>
            <w:shd w:val="clear" w:color="auto" w:fill="auto"/>
          </w:tcPr>
          <w:p w14:paraId="12F05D21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Совместное знакомство с основными документами, ре</w:t>
            </w:r>
            <w:r w:rsidR="009560B8"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гламентирующими деятельность учреждения</w:t>
            </w: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Подбор методической литературы, оказание помощи.</w:t>
            </w:r>
          </w:p>
          <w:p w14:paraId="2A318791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Обсуждение (принципы построения, наличие игровых зон, их оснащение, смена материала). </w:t>
            </w: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Помощь, консультация.</w:t>
            </w:r>
          </w:p>
        </w:tc>
      </w:tr>
      <w:tr w:rsidR="008272B2" w:rsidRPr="00737D7A" w14:paraId="4FBEE442" w14:textId="77777777" w:rsidTr="00234EE7">
        <w:tc>
          <w:tcPr>
            <w:tcW w:w="429" w:type="dxa"/>
            <w:shd w:val="clear" w:color="auto" w:fill="auto"/>
          </w:tcPr>
          <w:p w14:paraId="011FB4AF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575" w:type="dxa"/>
            <w:shd w:val="clear" w:color="auto" w:fill="auto"/>
          </w:tcPr>
          <w:p w14:paraId="38634FDA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4051" w:type="dxa"/>
            <w:shd w:val="clear" w:color="auto" w:fill="auto"/>
          </w:tcPr>
          <w:p w14:paraId="54FB3377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9560B8"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темой</w:t>
            </w: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самообразованию.</w:t>
            </w:r>
          </w:p>
          <w:p w14:paraId="43F2364B" w14:textId="77777777" w:rsidR="009560B8" w:rsidRPr="009560B8" w:rsidRDefault="009560B8" w:rsidP="00737D7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9560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</w:t>
            </w:r>
            <w:r w:rsidR="00100E4C" w:rsidRPr="0073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умения</w:t>
            </w:r>
            <w:r w:rsidRPr="009560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работать с</w:t>
            </w:r>
            <w:r w:rsidR="00100E4C" w:rsidRPr="0073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60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тетрадями,</w:t>
            </w:r>
          </w:p>
          <w:p w14:paraId="3E19C1D3" w14:textId="77777777" w:rsidR="009560B8" w:rsidRPr="009560B8" w:rsidRDefault="009560B8" w:rsidP="00737D7A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0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</w:t>
            </w:r>
            <w:r w:rsidR="00100E4C" w:rsidRPr="0073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60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проверки</w:t>
            </w:r>
            <w:r w:rsidR="00100E4C" w:rsidRPr="00737D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60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тетрадей.</w:t>
            </w:r>
          </w:p>
          <w:p w14:paraId="7D2D88AD" w14:textId="77777777" w:rsidR="008272B2" w:rsidRPr="00737D7A" w:rsidRDefault="008272B2" w:rsidP="00737D7A">
            <w:pPr>
              <w:pStyle w:val="a3"/>
              <w:spacing w:before="0" w:beforeAutospacing="0" w:after="0" w:afterAutospacing="0" w:line="360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43" w:type="dxa"/>
            <w:shd w:val="clear" w:color="auto" w:fill="auto"/>
          </w:tcPr>
          <w:p w14:paraId="56E14A8F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Консультация, оказание помощи и ответы на интересующие вопросы. Подбор методической литературы по теме самообразования.</w:t>
            </w:r>
          </w:p>
          <w:p w14:paraId="1BF63794" w14:textId="77777777" w:rsidR="008272B2" w:rsidRPr="00737D7A" w:rsidRDefault="00100E4C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Практическое занятие. </w:t>
            </w:r>
          </w:p>
        </w:tc>
      </w:tr>
      <w:tr w:rsidR="008272B2" w:rsidRPr="00737D7A" w14:paraId="356CCC2F" w14:textId="77777777" w:rsidTr="00234EE7">
        <w:tc>
          <w:tcPr>
            <w:tcW w:w="429" w:type="dxa"/>
            <w:shd w:val="clear" w:color="auto" w:fill="auto"/>
          </w:tcPr>
          <w:p w14:paraId="69479A5B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575" w:type="dxa"/>
            <w:shd w:val="clear" w:color="auto" w:fill="auto"/>
          </w:tcPr>
          <w:p w14:paraId="7AF981DA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4051" w:type="dxa"/>
            <w:shd w:val="clear" w:color="auto" w:fill="auto"/>
          </w:tcPr>
          <w:p w14:paraId="50F77E82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Изучение методики проведения организованной образовательной деятельности.</w:t>
            </w: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ab/>
            </w:r>
          </w:p>
          <w:p w14:paraId="41BD13DF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100E4C"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.Составление конспектов, планов мероприятий. Эффективное </w:t>
            </w: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дидактического материала в работе.</w:t>
            </w:r>
          </w:p>
          <w:p w14:paraId="0DB03944" w14:textId="77777777" w:rsidR="008272B2" w:rsidRPr="00737D7A" w:rsidRDefault="008272B2" w:rsidP="00737D7A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7D7A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3.Посещение наставником занятий с целью выявления профессиональных затруднений.</w:t>
            </w:r>
          </w:p>
          <w:p w14:paraId="3C91A4B8" w14:textId="77777777" w:rsidR="008272B2" w:rsidRPr="00737D7A" w:rsidRDefault="008272B2" w:rsidP="00737D7A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737D7A">
              <w:rPr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4543" w:type="dxa"/>
            <w:shd w:val="clear" w:color="auto" w:fill="auto"/>
          </w:tcPr>
          <w:p w14:paraId="3A68F778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Консультации и беседа «Как провести эффективное занятие»</w:t>
            </w:r>
          </w:p>
          <w:p w14:paraId="67EA7B27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Наблюдение, совместное проведение НОД с наставником. </w:t>
            </w:r>
          </w:p>
          <w:p w14:paraId="298368BA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Советы по целесообразности их использования дидактического материала при проведении НОД</w:t>
            </w:r>
          </w:p>
          <w:p w14:paraId="31556E14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272B2" w:rsidRPr="00737D7A" w14:paraId="53BA342E" w14:textId="77777777" w:rsidTr="00234EE7">
        <w:tc>
          <w:tcPr>
            <w:tcW w:w="429" w:type="dxa"/>
            <w:shd w:val="clear" w:color="auto" w:fill="auto"/>
          </w:tcPr>
          <w:p w14:paraId="29E1F587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1575" w:type="dxa"/>
            <w:shd w:val="clear" w:color="auto" w:fill="auto"/>
          </w:tcPr>
          <w:p w14:paraId="5C94F656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4051" w:type="dxa"/>
            <w:shd w:val="clear" w:color="auto" w:fill="auto"/>
          </w:tcPr>
          <w:p w14:paraId="59BB2738" w14:textId="77777777" w:rsidR="008272B2" w:rsidRPr="00737D7A" w:rsidRDefault="008272B2" w:rsidP="00737D7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1.Использование проблемно- познавательных </w:t>
            </w:r>
            <w:proofErr w:type="gramStart"/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ситуаций  на</w:t>
            </w:r>
            <w:proofErr w:type="gramEnd"/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уроках и внеурочных занятиях.</w:t>
            </w:r>
          </w:p>
          <w:p w14:paraId="7BDC7159" w14:textId="77777777" w:rsidR="00100E4C" w:rsidRPr="00737D7A" w:rsidRDefault="00100E4C" w:rsidP="00737D7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 «Учусь строить отношения»; Анализ педагогических ситуаций; Общая схема анализа причин конфликтных ситуаций.</w:t>
            </w:r>
          </w:p>
          <w:p w14:paraId="52F553A6" w14:textId="77777777" w:rsidR="008272B2" w:rsidRPr="00737D7A" w:rsidRDefault="008272B2" w:rsidP="00737D7A">
            <w:pPr>
              <w:pStyle w:val="a3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43" w:type="dxa"/>
            <w:shd w:val="clear" w:color="auto" w:fill="auto"/>
          </w:tcPr>
          <w:p w14:paraId="2896EBEF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Консультация, оказание помощи и ответы на интересующие вопросы.</w:t>
            </w:r>
          </w:p>
          <w:p w14:paraId="40E6077E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Посещение внеурочных занятий.</w:t>
            </w:r>
          </w:p>
        </w:tc>
      </w:tr>
      <w:tr w:rsidR="008272B2" w:rsidRPr="00737D7A" w14:paraId="053E10ED" w14:textId="77777777" w:rsidTr="00234EE7">
        <w:trPr>
          <w:trHeight w:val="1957"/>
        </w:trPr>
        <w:tc>
          <w:tcPr>
            <w:tcW w:w="429" w:type="dxa"/>
            <w:shd w:val="clear" w:color="auto" w:fill="auto"/>
          </w:tcPr>
          <w:p w14:paraId="2970A686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575" w:type="dxa"/>
            <w:shd w:val="clear" w:color="auto" w:fill="auto"/>
          </w:tcPr>
          <w:p w14:paraId="61B1260A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4051" w:type="dxa"/>
            <w:shd w:val="clear" w:color="auto" w:fill="auto"/>
          </w:tcPr>
          <w:p w14:paraId="640D32C9" w14:textId="77777777" w:rsidR="008272B2" w:rsidRPr="00737D7A" w:rsidRDefault="008272B2" w:rsidP="00737D7A">
            <w:pPr>
              <w:spacing w:line="360" w:lineRule="auto"/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.Использование ИКТ в работе с учащимися.</w:t>
            </w:r>
          </w:p>
          <w:p w14:paraId="69622B19" w14:textId="77777777" w:rsidR="008272B2" w:rsidRPr="00737D7A" w:rsidRDefault="008272B2" w:rsidP="00737D7A">
            <w:pPr>
              <w:spacing w:line="360" w:lineRule="auto"/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2.Организация индивидуальной работы с </w:t>
            </w:r>
            <w:proofErr w:type="gramStart"/>
            <w:r w:rsidRPr="00737D7A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учащимися .</w:t>
            </w:r>
            <w:proofErr w:type="gramEnd"/>
          </w:p>
          <w:p w14:paraId="761C555D" w14:textId="77777777" w:rsidR="009560B8" w:rsidRPr="00737D7A" w:rsidRDefault="00100E4C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9560B8"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Нормы и правила составления характеристика на ученика</w:t>
            </w:r>
            <w:r w:rsidR="00737D7A"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43" w:type="dxa"/>
            <w:shd w:val="clear" w:color="auto" w:fill="auto"/>
          </w:tcPr>
          <w:p w14:paraId="3803D795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по составлению технологической карты урока</w:t>
            </w:r>
            <w:r w:rsidR="00100E4C"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6724048" w14:textId="77777777" w:rsidR="00100E4C" w:rsidRPr="00737D7A" w:rsidRDefault="00100E4C" w:rsidP="00737D7A">
            <w:pPr>
              <w:spacing w:line="360" w:lineRule="auto"/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норм и правил составления характеристики на ученика.</w:t>
            </w:r>
          </w:p>
          <w:p w14:paraId="6818B2C4" w14:textId="77777777" w:rsidR="008272B2" w:rsidRPr="00737D7A" w:rsidRDefault="008272B2" w:rsidP="00737D7A">
            <w:pPr>
              <w:spacing w:line="360" w:lineRule="auto"/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8EF447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272B2" w:rsidRPr="00737D7A" w14:paraId="226BD2C3" w14:textId="77777777" w:rsidTr="00234EE7">
        <w:tc>
          <w:tcPr>
            <w:tcW w:w="429" w:type="dxa"/>
            <w:shd w:val="clear" w:color="auto" w:fill="auto"/>
          </w:tcPr>
          <w:p w14:paraId="391C125D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575" w:type="dxa"/>
            <w:shd w:val="clear" w:color="auto" w:fill="auto"/>
          </w:tcPr>
          <w:p w14:paraId="04F95175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4051" w:type="dxa"/>
            <w:shd w:val="clear" w:color="auto" w:fill="auto"/>
          </w:tcPr>
          <w:p w14:paraId="6BB6968C" w14:textId="77777777" w:rsidR="008272B2" w:rsidRPr="00737D7A" w:rsidRDefault="008272B2" w:rsidP="00737D7A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737D7A">
              <w:rPr>
                <w:color w:val="000000" w:themeColor="text1"/>
                <w:sz w:val="28"/>
                <w:szCs w:val="28"/>
              </w:rPr>
              <w:t xml:space="preserve">1.Знакомство с новыми игровыми технологиями и способами их использования в работе с детьми в течение учебного года. </w:t>
            </w:r>
          </w:p>
          <w:p w14:paraId="56BA56AB" w14:textId="77777777" w:rsidR="008272B2" w:rsidRPr="00737D7A" w:rsidRDefault="008272B2" w:rsidP="00737D7A">
            <w:pPr>
              <w:spacing w:line="360" w:lineRule="auto"/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proofErr w:type="gramStart"/>
            <w:r w:rsidRPr="00737D7A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 проектов</w:t>
            </w:r>
            <w:proofErr w:type="gramEnd"/>
            <w:r w:rsidRPr="00737D7A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уроках и во внеурочной </w:t>
            </w:r>
            <w:r w:rsidRPr="00737D7A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деятельности.</w:t>
            </w:r>
          </w:p>
          <w:p w14:paraId="459BC7D8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4E8EA0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3" w:type="dxa"/>
            <w:shd w:val="clear" w:color="auto" w:fill="auto"/>
          </w:tcPr>
          <w:p w14:paraId="54C24BD8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Консультация наставника, наблюдение за работой молодого специалиста (совместной игровой деятельности).</w:t>
            </w:r>
          </w:p>
          <w:p w14:paraId="3CE46E64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Консультации</w:t>
            </w:r>
            <w:r w:rsidRPr="00737D7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:</w:t>
            </w:r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«</w:t>
            </w:r>
            <w:proofErr w:type="gramEnd"/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Использования дидактического и наглядного </w:t>
            </w:r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lastRenderedPageBreak/>
              <w:t>материалов»</w:t>
            </w:r>
          </w:p>
        </w:tc>
      </w:tr>
      <w:tr w:rsidR="008272B2" w:rsidRPr="00737D7A" w14:paraId="36ACA33E" w14:textId="77777777" w:rsidTr="00234EE7">
        <w:tc>
          <w:tcPr>
            <w:tcW w:w="429" w:type="dxa"/>
            <w:shd w:val="clear" w:color="auto" w:fill="auto"/>
          </w:tcPr>
          <w:p w14:paraId="1D8153EA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1575" w:type="dxa"/>
            <w:shd w:val="clear" w:color="auto" w:fill="auto"/>
          </w:tcPr>
          <w:p w14:paraId="057D0005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4051" w:type="dxa"/>
            <w:shd w:val="clear" w:color="auto" w:fill="auto"/>
          </w:tcPr>
          <w:p w14:paraId="27766249" w14:textId="77777777" w:rsidR="008272B2" w:rsidRPr="00737D7A" w:rsidRDefault="008272B2" w:rsidP="00737D7A">
            <w:pPr>
              <w:spacing w:line="360" w:lineRule="auto"/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1.Качественная организация оценочной деятельности на </w:t>
            </w:r>
            <w:proofErr w:type="gramStart"/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уроках .</w:t>
            </w:r>
            <w:proofErr w:type="gramEnd"/>
            <w:r w:rsidRPr="00737D7A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3A55347" w14:textId="77777777" w:rsidR="008272B2" w:rsidRPr="00737D7A" w:rsidRDefault="00737D7A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737D7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Активные методы обучения, как средство активизации познавательной деятельности</w:t>
            </w:r>
          </w:p>
        </w:tc>
        <w:tc>
          <w:tcPr>
            <w:tcW w:w="4543" w:type="dxa"/>
            <w:shd w:val="clear" w:color="auto" w:fill="auto"/>
          </w:tcPr>
          <w:p w14:paraId="78788C94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Консультация, использование презентаций в работе с детьми и родителями.</w:t>
            </w: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14:paraId="43B5F60A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в работе ИКТ</w:t>
            </w:r>
          </w:p>
        </w:tc>
      </w:tr>
      <w:tr w:rsidR="008272B2" w:rsidRPr="00737D7A" w14:paraId="09851A67" w14:textId="77777777" w:rsidTr="00234EE7">
        <w:trPr>
          <w:trHeight w:val="632"/>
        </w:trPr>
        <w:tc>
          <w:tcPr>
            <w:tcW w:w="429" w:type="dxa"/>
            <w:shd w:val="clear" w:color="auto" w:fill="auto"/>
          </w:tcPr>
          <w:p w14:paraId="17FF518D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575" w:type="dxa"/>
            <w:shd w:val="clear" w:color="auto" w:fill="auto"/>
          </w:tcPr>
          <w:p w14:paraId="38E84166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4051" w:type="dxa"/>
            <w:shd w:val="clear" w:color="auto" w:fill="auto"/>
          </w:tcPr>
          <w:p w14:paraId="4121C237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1.Основные проблемы в педагогической деятельности молодого специалиста. Выявление профессиональных затруднений и совместное определение путей их устранения.</w:t>
            </w:r>
          </w:p>
          <w:p w14:paraId="4724A1DB" w14:textId="77777777" w:rsidR="00100E4C" w:rsidRPr="00737D7A" w:rsidRDefault="00100E4C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Проведение и анализ промежуточной и итоговой аттестации, комплексных и диагностических работ</w:t>
            </w:r>
          </w:p>
          <w:p w14:paraId="63621B49" w14:textId="77777777" w:rsidR="008272B2" w:rsidRPr="00737D7A" w:rsidRDefault="008272B2" w:rsidP="00737D7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43" w:type="dxa"/>
            <w:shd w:val="clear" w:color="auto" w:fill="auto"/>
          </w:tcPr>
          <w:p w14:paraId="45BD995C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Дискуссия на тему: «Трудная ситуация в работе с детьми и ваш выход из нее». Помощь наставника в решении этих проблем. Обмен опытом.</w:t>
            </w:r>
          </w:p>
          <w:p w14:paraId="15B13019" w14:textId="77777777" w:rsidR="00100E4C" w:rsidRPr="00737D7A" w:rsidRDefault="00100E4C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Практическое занятие. Формы проведения промежуточной аттестации, комплексных и диагностических </w:t>
            </w:r>
            <w:proofErr w:type="gramStart"/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  по</w:t>
            </w:r>
            <w:proofErr w:type="gramEnd"/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английскому языку.</w:t>
            </w:r>
          </w:p>
          <w:p w14:paraId="498EE21C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</w:t>
            </w:r>
          </w:p>
        </w:tc>
      </w:tr>
      <w:tr w:rsidR="008272B2" w:rsidRPr="00737D7A" w14:paraId="28A6AE7C" w14:textId="77777777" w:rsidTr="00234EE7">
        <w:tc>
          <w:tcPr>
            <w:tcW w:w="429" w:type="dxa"/>
            <w:shd w:val="clear" w:color="auto" w:fill="auto"/>
          </w:tcPr>
          <w:p w14:paraId="525286CE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575" w:type="dxa"/>
            <w:shd w:val="clear" w:color="auto" w:fill="auto"/>
          </w:tcPr>
          <w:p w14:paraId="430A7F2D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4051" w:type="dxa"/>
            <w:shd w:val="clear" w:color="auto" w:fill="auto"/>
          </w:tcPr>
          <w:p w14:paraId="04BDC23C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1.Самообразование воспитателя, планирование педагогического проекта на следующий учебный год. </w:t>
            </w:r>
          </w:p>
          <w:p w14:paraId="7ED125F3" w14:textId="77777777" w:rsidR="008272B2" w:rsidRPr="00737D7A" w:rsidRDefault="008272B2" w:rsidP="00737D7A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2.Консультация по планированию работы с детьми </w:t>
            </w:r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 летне-оздоровительный период.</w:t>
            </w:r>
          </w:p>
          <w:p w14:paraId="38A9D749" w14:textId="77777777" w:rsidR="008272B2" w:rsidRPr="00737D7A" w:rsidRDefault="008272B2" w:rsidP="00737D7A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37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Оценка собственного квалификационного уровня молодым учителем и педагогом наставником. </w:t>
            </w:r>
            <w:r w:rsidRPr="00737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66B4D6AC" w14:textId="77777777" w:rsidR="008272B2" w:rsidRPr="00737D7A" w:rsidRDefault="008272B2" w:rsidP="00737D7A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429C6571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3" w:type="dxa"/>
            <w:shd w:val="clear" w:color="auto" w:fill="auto"/>
          </w:tcPr>
          <w:p w14:paraId="04EC7B8B" w14:textId="77777777" w:rsidR="008272B2" w:rsidRPr="00737D7A" w:rsidRDefault="008272B2" w:rsidP="00737D7A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737D7A">
              <w:rPr>
                <w:color w:val="000000" w:themeColor="text1"/>
                <w:sz w:val="28"/>
                <w:szCs w:val="28"/>
              </w:rPr>
              <w:lastRenderedPageBreak/>
              <w:t xml:space="preserve">Консультация и ответы на интересующие вопросы, оказание помощи. Самоанализ молодого специалиста. </w:t>
            </w:r>
          </w:p>
          <w:p w14:paraId="7F4C2EA7" w14:textId="77777777" w:rsidR="008272B2" w:rsidRPr="00737D7A" w:rsidRDefault="008272B2" w:rsidP="00737D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D80A197" w14:textId="77777777" w:rsidR="008272B2" w:rsidRPr="0045457C" w:rsidRDefault="008272B2" w:rsidP="008272B2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AC3EFD3" w14:textId="77777777" w:rsidR="008272B2" w:rsidRPr="0045457C" w:rsidRDefault="008272B2" w:rsidP="008272B2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sz w:val="28"/>
          <w:szCs w:val="28"/>
        </w:rPr>
      </w:pPr>
    </w:p>
    <w:p w14:paraId="79D466E9" w14:textId="77777777" w:rsidR="008272B2" w:rsidRPr="0045457C" w:rsidRDefault="008272B2" w:rsidP="008272B2">
      <w:pPr>
        <w:tabs>
          <w:tab w:val="left" w:pos="284"/>
          <w:tab w:val="left" w:pos="426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47D031C" w14:textId="77777777" w:rsidR="008272B2" w:rsidRPr="008272B2" w:rsidRDefault="008272B2" w:rsidP="008272B2">
      <w:pPr>
        <w:pStyle w:val="a4"/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AED3CCA" w14:textId="77777777" w:rsidR="007E7A62" w:rsidRDefault="007E7A62" w:rsidP="005A28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1CF45" w14:textId="77777777" w:rsidR="005A2857" w:rsidRDefault="005A2857" w:rsidP="005A28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98B9D" w14:textId="77777777" w:rsidR="005A2857" w:rsidRPr="005A2857" w:rsidRDefault="005A2857" w:rsidP="005A28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2857" w:rsidRPr="005A2857" w:rsidSect="00ED18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C2A6B"/>
    <w:multiLevelType w:val="hybridMultilevel"/>
    <w:tmpl w:val="47749238"/>
    <w:lvl w:ilvl="0" w:tplc="F4CE10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429F3"/>
    <w:multiLevelType w:val="hybridMultilevel"/>
    <w:tmpl w:val="3C0CEA14"/>
    <w:lvl w:ilvl="0" w:tplc="957A06F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B90A30"/>
    <w:multiLevelType w:val="multilevel"/>
    <w:tmpl w:val="226CF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6130DC"/>
    <w:multiLevelType w:val="hybridMultilevel"/>
    <w:tmpl w:val="BD76C904"/>
    <w:lvl w:ilvl="0" w:tplc="374CA9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857"/>
    <w:rsid w:val="00100E4C"/>
    <w:rsid w:val="002044D4"/>
    <w:rsid w:val="002B25C4"/>
    <w:rsid w:val="005A2857"/>
    <w:rsid w:val="005F1A4D"/>
    <w:rsid w:val="00737D7A"/>
    <w:rsid w:val="007E7A62"/>
    <w:rsid w:val="008272B2"/>
    <w:rsid w:val="009560B8"/>
    <w:rsid w:val="00CF4EBA"/>
    <w:rsid w:val="00E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8015"/>
  <w15:docId w15:val="{6D6CF1E3-C180-406D-8808-F3029646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5A2857"/>
    <w:pPr>
      <w:spacing w:after="0" w:line="360" w:lineRule="auto"/>
      <w:ind w:left="720"/>
      <w:contextualSpacing/>
      <w:jc w:val="both"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5A2857"/>
    <w:rPr>
      <w:rFonts w:eastAsiaTheme="minorHAnsi"/>
      <w:lang w:eastAsia="en-US"/>
    </w:rPr>
  </w:style>
  <w:style w:type="paragraph" w:styleId="a6">
    <w:name w:val="Body Text"/>
    <w:basedOn w:val="a"/>
    <w:link w:val="a7"/>
    <w:uiPriority w:val="1"/>
    <w:qFormat/>
    <w:rsid w:val="005A2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A2857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submenu-table">
    <w:name w:val="submenu-table"/>
    <w:basedOn w:val="a0"/>
    <w:rsid w:val="008272B2"/>
  </w:style>
  <w:style w:type="character" w:customStyle="1" w:styleId="c1">
    <w:name w:val="c1"/>
    <w:rsid w:val="008272B2"/>
  </w:style>
  <w:style w:type="paragraph" w:customStyle="1" w:styleId="Default">
    <w:name w:val="Default"/>
    <w:rsid w:val="008272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14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Захарова</dc:creator>
  <cp:keywords/>
  <dc:description/>
  <cp:lastModifiedBy>user</cp:lastModifiedBy>
  <cp:revision>7</cp:revision>
  <dcterms:created xsi:type="dcterms:W3CDTF">2026-03-02T16:35:00Z</dcterms:created>
  <dcterms:modified xsi:type="dcterms:W3CDTF">2026-03-03T08:08:00Z</dcterms:modified>
</cp:coreProperties>
</file>